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23" w:rsidRDefault="00864D23" w:rsidP="00864D23">
      <w:pPr>
        <w:shd w:val="clear" w:color="auto" w:fill="FFFFFF"/>
        <w:rPr>
          <w:rFonts w:asciiTheme="minorHAnsi" w:eastAsia="Times New Roman" w:hAnsiTheme="minorHAnsi" w:cstheme="minorHAnsi"/>
          <w:b/>
          <w:color w:val="212121"/>
        </w:rPr>
      </w:pPr>
      <w:r>
        <w:rPr>
          <w:rFonts w:asciiTheme="minorHAnsi" w:eastAsia="Times New Roman" w:hAnsiTheme="minorHAnsi" w:cstheme="minorHAnsi"/>
          <w:b/>
          <w:color w:val="212121"/>
        </w:rPr>
        <w:t>Φόρμα δωρεάν ελέγχου COVID-19</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Η πανδημία του </w:t>
      </w:r>
      <w:proofErr w:type="spellStart"/>
      <w:r>
        <w:rPr>
          <w:rFonts w:asciiTheme="minorHAnsi" w:eastAsia="Times New Roman" w:hAnsiTheme="minorHAnsi" w:cstheme="minorHAnsi"/>
          <w:color w:val="212121"/>
        </w:rPr>
        <w:t>κορονοϊού</w:t>
      </w:r>
      <w:proofErr w:type="spellEnd"/>
      <w:r>
        <w:rPr>
          <w:rFonts w:asciiTheme="minorHAnsi" w:eastAsia="Times New Roman" w:hAnsiTheme="minorHAnsi" w:cstheme="minorHAnsi"/>
          <w:color w:val="212121"/>
        </w:rPr>
        <w:t xml:space="preserve"> μας έφερε αντιμέτωπους με καταστάσεις που δεν μπορούσαμε να διανοηθούμε λίγους μήνες πριν.</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Η αντιμετώπισή του επιβάλλει ομοψυχία και την τήρηση των μέτρων που συνιστούν οι ειδικοί από όλους μας.</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Κάθε ένας και κάθε μία από εμάς μπορεί να συμβάλλει καθοριστικά στην κοινή προσπάθεια.</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Μια πτυχή αυτής της κοινής προσπάθειας είναι η παρακολούθηση της διασποράς του </w:t>
      </w:r>
      <w:proofErr w:type="spellStart"/>
      <w:r>
        <w:rPr>
          <w:rFonts w:asciiTheme="minorHAnsi" w:eastAsia="Times New Roman" w:hAnsiTheme="minorHAnsi" w:cstheme="minorHAnsi"/>
          <w:color w:val="212121"/>
        </w:rPr>
        <w:t>κορονοϊού</w:t>
      </w:r>
      <w:proofErr w:type="spellEnd"/>
      <w:r>
        <w:rPr>
          <w:rFonts w:asciiTheme="minorHAnsi" w:eastAsia="Times New Roman" w:hAnsiTheme="minorHAnsi" w:cstheme="minorHAnsi"/>
          <w:color w:val="212121"/>
        </w:rPr>
        <w:t xml:space="preserve"> στην κοινότητα και η εκτίμηση του λεγόμενου «δείκτη θετικότητας».</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Ο δείκτης θετικότητας προκύπτει από τα τεστ </w:t>
      </w:r>
      <w:proofErr w:type="spellStart"/>
      <w:r>
        <w:rPr>
          <w:rFonts w:asciiTheme="minorHAnsi" w:eastAsia="Times New Roman" w:hAnsiTheme="minorHAnsi" w:cstheme="minorHAnsi"/>
          <w:color w:val="212121"/>
        </w:rPr>
        <w:t>κορονοϊού</w:t>
      </w:r>
      <w:proofErr w:type="spellEnd"/>
      <w:r>
        <w:rPr>
          <w:rFonts w:asciiTheme="minorHAnsi" w:eastAsia="Times New Roman" w:hAnsiTheme="minorHAnsi" w:cstheme="minorHAnsi"/>
          <w:color w:val="212121"/>
        </w:rPr>
        <w:t xml:space="preserve"> που γίνονται καθημερινά στη χώρα. Σήμερα πραγματοποιούνται περίπου 20 χιλιάδες τεστ καθημερινά από το δημόσιο σύστημα υγείας σε άτομα που κατά κανόνα έχουν ιστορικό που αυξάνει την πιθανότητά τους να έχουν εκτεθεί στον ιό.</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Στόχος μας είναι αυτός ο αριθμός να αυξηθεί σημαντικά και στην εθνική στρατηγική να συμπεριληφθεί η παρακολούθηση </w:t>
      </w:r>
      <w:proofErr w:type="spellStart"/>
      <w:r>
        <w:rPr>
          <w:rFonts w:asciiTheme="minorHAnsi" w:eastAsia="Times New Roman" w:hAnsiTheme="minorHAnsi" w:cstheme="minorHAnsi"/>
          <w:color w:val="212121"/>
        </w:rPr>
        <w:t>ασυμπτωματικών</w:t>
      </w:r>
      <w:proofErr w:type="spellEnd"/>
      <w:r>
        <w:rPr>
          <w:rFonts w:asciiTheme="minorHAnsi" w:eastAsia="Times New Roman" w:hAnsiTheme="minorHAnsi" w:cstheme="minorHAnsi"/>
          <w:color w:val="212121"/>
        </w:rPr>
        <w:t xml:space="preserve"> εθελοντών μέσω της τυχαίας επιλογής 12,000 πολιτών καθημερινά.</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Η συμμετοχή σας στην προσπάθεια αυτή θα βοηθήσει τους ειδικούς να διαμορφώσουν καλύτερη εικόνα για τη μετάδοση του </w:t>
      </w:r>
      <w:proofErr w:type="spellStart"/>
      <w:r>
        <w:rPr>
          <w:rFonts w:asciiTheme="minorHAnsi" w:eastAsia="Times New Roman" w:hAnsiTheme="minorHAnsi" w:cstheme="minorHAnsi"/>
          <w:color w:val="212121"/>
        </w:rPr>
        <w:t>κορονοϊού</w:t>
      </w:r>
      <w:proofErr w:type="spellEnd"/>
      <w:r>
        <w:rPr>
          <w:rFonts w:asciiTheme="minorHAnsi" w:eastAsia="Times New Roman" w:hAnsiTheme="minorHAnsi" w:cstheme="minorHAnsi"/>
          <w:color w:val="212121"/>
        </w:rPr>
        <w:t xml:space="preserve"> σε όλη τη χώρα με στόχο τον έγκαιρο εντοπισμό της διασποράς. Μπορεί να βοηθήσει, όμως και στη δική σας προστασία με έγκαιρη διάγνωση, αλλά και την προστασία ευάλωτων ατόμων του στενού σας περιβάλλοντος, σε περίπτωση που είστε </w:t>
      </w:r>
      <w:proofErr w:type="spellStart"/>
      <w:r>
        <w:rPr>
          <w:rFonts w:asciiTheme="minorHAnsi" w:eastAsia="Times New Roman" w:hAnsiTheme="minorHAnsi" w:cstheme="minorHAnsi"/>
          <w:color w:val="212121"/>
        </w:rPr>
        <w:t>ασυμπτωματικός</w:t>
      </w:r>
      <w:proofErr w:type="spellEnd"/>
      <w:r>
        <w:rPr>
          <w:rFonts w:asciiTheme="minorHAnsi" w:eastAsia="Times New Roman" w:hAnsiTheme="minorHAnsi" w:cstheme="minorHAnsi"/>
          <w:color w:val="212121"/>
        </w:rPr>
        <w:t xml:space="preserve"> φορέας.</w:t>
      </w:r>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Μπορείτε να συμμετάσχετε με τρόπο απλό και διαφανή. Συμπληρώστε την παρακάτω «φόρμα αίτησης δωρεάν ελέγχου για COVID19» στο </w:t>
      </w:r>
      <w:proofErr w:type="spellStart"/>
      <w:r>
        <w:rPr>
          <w:rFonts w:asciiTheme="minorHAnsi" w:eastAsia="Times New Roman" w:hAnsiTheme="minorHAnsi" w:cstheme="minorHAnsi"/>
          <w:b/>
          <w:color w:val="212121"/>
        </w:rPr>
        <w:t>testing.gov.gr</w:t>
      </w:r>
      <w:proofErr w:type="spellEnd"/>
    </w:p>
    <w:p w:rsidR="00864D23" w:rsidRDefault="00864D23" w:rsidP="00864D2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Γίνετε υποψήφιος/υποψήφια για τον δειγματοληπτικό έλεγχο για COVID19. Ο έλεγχος θα πραγματοποιείται με προϊόντα ταχείας ανίχνευσης αντιγόνου του νέου </w:t>
      </w:r>
      <w:proofErr w:type="spellStart"/>
      <w:r>
        <w:rPr>
          <w:rFonts w:asciiTheme="minorHAnsi" w:eastAsia="Times New Roman" w:hAnsiTheme="minorHAnsi" w:cstheme="minorHAnsi"/>
          <w:color w:val="212121"/>
        </w:rPr>
        <w:t>κορωνοϊού</w:t>
      </w:r>
      <w:proofErr w:type="spellEnd"/>
      <w:r>
        <w:rPr>
          <w:rFonts w:asciiTheme="minorHAnsi" w:eastAsia="Times New Roman" w:hAnsiTheme="minorHAnsi" w:cstheme="minorHAnsi"/>
          <w:color w:val="212121"/>
        </w:rPr>
        <w:t xml:space="preserve"> SARS-CoV-2. Η συμμετοχή σας είναι πολύτιμη. Για εσάς, για τον διπλανό σας, για τους δικούς σας ανθρώπους, για όλους μας.</w:t>
      </w:r>
    </w:p>
    <w:p w:rsidR="00864D23" w:rsidRDefault="00864D23" w:rsidP="00864D23">
      <w:pPr>
        <w:shd w:val="clear" w:color="auto" w:fill="FFFFFF"/>
        <w:rPr>
          <w:rFonts w:asciiTheme="minorHAnsi" w:eastAsia="Times New Roman" w:hAnsiTheme="minorHAnsi" w:cstheme="minorHAnsi"/>
          <w:color w:val="212121"/>
        </w:rPr>
      </w:pPr>
    </w:p>
    <w:sectPr w:rsidR="00864D23" w:rsidSect="003369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D23"/>
    <w:rsid w:val="003369F4"/>
    <w:rsid w:val="00384598"/>
    <w:rsid w:val="00390C2F"/>
    <w:rsid w:val="00864D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2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7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1482</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Παπαστεργίου</dc:creator>
  <cp:lastModifiedBy>Δημήτρης Παπαστεργίου</cp:lastModifiedBy>
  <cp:revision>1</cp:revision>
  <dcterms:created xsi:type="dcterms:W3CDTF">2020-12-30T12:26:00Z</dcterms:created>
  <dcterms:modified xsi:type="dcterms:W3CDTF">2020-12-30T12:26:00Z</dcterms:modified>
</cp:coreProperties>
</file>